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BB" w:rsidRDefault="005435A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Школьный образовательный туристский маршрут</w:t>
      </w:r>
    </w:p>
    <w:p w:rsidR="002117BB" w:rsidRDefault="005435A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«</w:t>
      </w: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Привокзальная площадь города Кургана</w:t>
      </w:r>
      <w:r>
        <w:rPr>
          <w:rFonts w:ascii="Arial" w:eastAsia="Arial" w:hAnsi="Arial" w:cs="Arial"/>
          <w:b/>
          <w:sz w:val="24"/>
          <w:szCs w:val="24"/>
        </w:rPr>
        <w:t>»</w:t>
      </w:r>
    </w:p>
    <w:p w:rsidR="002117BB" w:rsidRDefault="002117B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17BB" w:rsidRDefault="005435A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802380" cy="2851785"/>
            <wp:effectExtent l="0" t="0" r="7620" b="571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17BB" w:rsidRDefault="002117B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Style21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0064"/>
      </w:tblGrid>
      <w:tr w:rsidR="002117BB">
        <w:tc>
          <w:tcPr>
            <w:tcW w:w="14879" w:type="dxa"/>
            <w:gridSpan w:val="2"/>
          </w:tcPr>
          <w:p w:rsidR="002117BB" w:rsidRDefault="005435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2117BB">
        <w:tc>
          <w:tcPr>
            <w:tcW w:w="4815" w:type="dxa"/>
          </w:tcPr>
          <w:p w:rsidR="002117BB" w:rsidRDefault="005435A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10064" w:type="dxa"/>
          </w:tcPr>
          <w:p w:rsidR="002117BB" w:rsidRDefault="005435A1" w:rsidP="005435A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Школьный образовательный туристский маршрут </w:t>
            </w:r>
            <w:r w:rsidRPr="007D3347">
              <w:rPr>
                <w:rFonts w:ascii="Arial" w:eastAsia="Arial" w:hAnsi="Arial" w:cs="Arial"/>
                <w:bCs/>
                <w:sz w:val="24"/>
                <w:szCs w:val="24"/>
              </w:rPr>
              <w:t>«</w:t>
            </w:r>
            <w:r w:rsidRPr="007D334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Привокзальная </w:t>
            </w:r>
            <w:r w:rsidR="007D3347" w:rsidRPr="007D334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площадь </w:t>
            </w:r>
            <w:r w:rsidR="007D3347" w:rsidRPr="007D3347">
              <w:rPr>
                <w:rFonts w:ascii="Arial" w:eastAsia="Arial" w:hAnsi="Arial" w:cs="Arial"/>
                <w:bCs/>
                <w:sz w:val="24"/>
                <w:szCs w:val="24"/>
              </w:rPr>
              <w:t>города</w:t>
            </w:r>
            <w:r w:rsidRPr="007D3347">
              <w:rPr>
                <w:rFonts w:ascii="Arial" w:eastAsia="Arial" w:hAnsi="Arial" w:cs="Arial"/>
                <w:bCs/>
                <w:sz w:val="24"/>
                <w:szCs w:val="24"/>
              </w:rPr>
              <w:t xml:space="preserve"> Кургана»</w:t>
            </w:r>
          </w:p>
        </w:tc>
      </w:tr>
      <w:tr w:rsidR="002117BB">
        <w:tc>
          <w:tcPr>
            <w:tcW w:w="4815" w:type="dxa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064" w:type="dxa"/>
          </w:tcPr>
          <w:p w:rsidR="002117BB" w:rsidRDefault="005435A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Обучающиеся с 1 по 11 класс</w:t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#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История#Исследователи#Культура#Роднойкрай#Наследие</w:t>
            </w:r>
            <w:proofErr w:type="spellEnd"/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35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Образовательные программы основного общего образования по предметам история, региональный компонент - историческое краеведение;</w:t>
            </w:r>
          </w:p>
          <w:p w:rsidR="002117BB" w:rsidRDefault="005435A1">
            <w:pPr>
              <w:spacing w:after="0" w:line="235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дополнительные общеобразовательные программы туристско-краеведческой, технической направленностей</w:t>
            </w:r>
          </w:p>
          <w:p w:rsidR="002117BB" w:rsidRDefault="005435A1">
            <w:pPr>
              <w:spacing w:after="0" w:line="235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 воспитания/воспитательной работы</w:t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Доступность для детей с ОВЗ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Доступно в составе смешанных групп</w:t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Всесезонный</w:t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часа</w:t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Главный вход ЖД Вокзала</w:t>
            </w:r>
          </w:p>
          <w:p w:rsidR="002117BB" w:rsidRDefault="00543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Музей локомотивного депо</w:t>
            </w:r>
          </w:p>
          <w:p w:rsidR="002117BB" w:rsidRDefault="00E055E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Площадь им. В.</w:t>
            </w:r>
            <w:r w:rsidR="005435A1">
              <w:rPr>
                <w:rFonts w:ascii="Arial" w:eastAsia="Arial" w:hAnsi="Arial" w:cs="Arial"/>
                <w:sz w:val="24"/>
                <w:szCs w:val="24"/>
              </w:rPr>
              <w:t xml:space="preserve"> М. </w:t>
            </w:r>
            <w:proofErr w:type="spellStart"/>
            <w:r w:rsidR="005435A1">
              <w:rPr>
                <w:rFonts w:ascii="Arial" w:eastAsia="Arial" w:hAnsi="Arial" w:cs="Arial"/>
                <w:sz w:val="24"/>
                <w:szCs w:val="24"/>
              </w:rPr>
              <w:t>Слосман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</w:p>
          <w:p w:rsidR="002117BB" w:rsidRDefault="00543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Дворец Культуры Железнодорожников </w:t>
            </w:r>
          </w:p>
          <w:p w:rsidR="002117BB" w:rsidRDefault="00543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Жанровая скульптура РЖД, мемориальная доска Героям фронта</w:t>
            </w:r>
          </w:p>
          <w:p w:rsidR="005F3ECF" w:rsidRDefault="005F3EC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Водонапорная </w:t>
            </w:r>
            <w:r w:rsidR="003B4105">
              <w:rPr>
                <w:rFonts w:ascii="Arial" w:eastAsia="Arial" w:hAnsi="Arial" w:cs="Arial"/>
                <w:sz w:val="24"/>
                <w:szCs w:val="24"/>
              </w:rPr>
              <w:t>башня</w:t>
            </w:r>
          </w:p>
          <w:p w:rsidR="002117BB" w:rsidRDefault="00543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Паровоз ФД-20-2697</w:t>
            </w:r>
          </w:p>
        </w:tc>
      </w:tr>
      <w:tr w:rsidR="002117BB" w:rsidTr="007D3347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Цели маршрута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Создание условий для знакомства детей с историческими, культурными памятниками областного центра</w:t>
            </w:r>
          </w:p>
        </w:tc>
      </w:tr>
      <w:tr w:rsidR="002117BB" w:rsidTr="007D3347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7BB" w:rsidRDefault="005435A1">
            <w:pPr>
              <w:spacing w:after="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расширить знания школьников о родном городе;</w:t>
            </w:r>
          </w:p>
          <w:p w:rsidR="002117BB" w:rsidRDefault="005435A1">
            <w:pPr>
              <w:spacing w:after="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развивать познавательный интерес к истории, культуре родного края;</w:t>
            </w:r>
          </w:p>
          <w:p w:rsidR="002117BB" w:rsidRDefault="005435A1">
            <w:pPr>
              <w:spacing w:after="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воспитывать любовь к малой родине, гордость за выдающихся земляков</w:t>
            </w:r>
          </w:p>
        </w:tc>
      </w:tr>
      <w:tr w:rsidR="002117BB" w:rsidTr="007D3347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 w:rsidP="005435A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Маршрут пешей экскурсии «</w:t>
            </w:r>
            <w:r w:rsidRPr="007D334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Привокзальная площадь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города Кургана</w:t>
            </w:r>
            <w:r>
              <w:rPr>
                <w:rFonts w:ascii="Arial" w:eastAsia="Arial" w:hAnsi="Arial" w:cs="Arial"/>
                <w:sz w:val="24"/>
                <w:szCs w:val="24"/>
              </w:rPr>
              <w:t>» проходит по району «ЖД Вокзал». Участников ждет увлекательный рассказ о памятниках архитектуры и достопримечательностях города, значимых событиях и именах известных людей, оставивших свой след в истории. Одно из мест экскурсионного показа – п</w:t>
            </w:r>
            <w:r w:rsidR="00E055E2">
              <w:rPr>
                <w:rFonts w:ascii="Arial" w:eastAsia="Arial" w:hAnsi="Arial" w:cs="Arial"/>
                <w:sz w:val="24"/>
                <w:szCs w:val="24"/>
              </w:rPr>
              <w:t>лощадь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055E2">
              <w:rPr>
                <w:rFonts w:ascii="Arial" w:eastAsia="Arial" w:hAnsi="Arial" w:cs="Arial"/>
                <w:sz w:val="24"/>
                <w:szCs w:val="24"/>
              </w:rPr>
              <w:t xml:space="preserve">им.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Слосман</w:t>
            </w:r>
            <w:r w:rsidR="00E055E2"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Экскурсовод расскажет о  Трудовых заслугах В.М.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Слосмана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которые отмечены высокими правительственными наградами: орденом Ленина, тремя орденами Трудового Красного Знамени, орденом «Знак Почета». В.М.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Слосман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Дважды был удостоен знака «Почетный железнодорожник». Посещение Паровоза ФД-20-2697 завершает экскурсию «</w:t>
            </w:r>
            <w:r w:rsidRPr="007D334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Привокзальная площадь </w:t>
            </w:r>
            <w:r w:rsidRPr="007D3347">
              <w:rPr>
                <w:rFonts w:ascii="Arial" w:eastAsia="Arial" w:hAnsi="Arial" w:cs="Arial"/>
                <w:sz w:val="24"/>
                <w:szCs w:val="24"/>
              </w:rPr>
              <w:t>города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Кургана».</w:t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Карта маршрута 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6563360" cy="343852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485" cy="343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55E2" w:rsidRDefault="007D3347" w:rsidP="00E055E2">
            <w:pPr>
              <w:shd w:val="clear" w:color="auto" w:fill="FFFFFF"/>
              <w:spacing w:after="0" w:line="389" w:lineRule="atLeast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26"/>
                <w:szCs w:val="26"/>
              </w:rPr>
            </w:pPr>
            <w:r w:rsidRPr="007D3347">
              <w:rPr>
                <w:rFonts w:ascii="Tahoma" w:eastAsia="Times New Roman" w:hAnsi="Tahoma" w:cs="Tahoma"/>
                <w:bCs/>
                <w:color w:val="333333"/>
                <w:kern w:val="36"/>
                <w:sz w:val="26"/>
                <w:szCs w:val="26"/>
              </w:rPr>
              <w:t>Здание железнодорожного вокзала и депо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26"/>
                <w:szCs w:val="26"/>
              </w:rPr>
              <w:t xml:space="preserve"> </w:t>
            </w:r>
            <w:hyperlink r:id="rId10" w:history="1">
              <w:r w:rsidRPr="00026431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https://kurgan.pro/okn/n151/</w:t>
              </w:r>
            </w:hyperlink>
          </w:p>
          <w:p w:rsidR="00E055E2" w:rsidRDefault="00E055E2" w:rsidP="00E055E2">
            <w:pPr>
              <w:shd w:val="clear" w:color="auto" w:fill="FFFFFF"/>
              <w:spacing w:after="0" w:line="389" w:lineRule="atLeast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Музей локомоти</w:t>
            </w:r>
            <w:bookmarkStart w:id="2" w:name="_GoBack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>вного депо</w:t>
            </w:r>
          </w:p>
          <w:p w:rsidR="007D3347" w:rsidRDefault="00E055E2" w:rsidP="00E055E2">
            <w:pPr>
              <w:shd w:val="clear" w:color="auto" w:fill="FFFFFF"/>
              <w:spacing w:after="0" w:line="389" w:lineRule="atLeast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Pr="00FF4BBF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https://www.kosv45.ru/novosti/narodnyy-muzey-lokomotivnogo-depo-kurgan/</w:t>
              </w:r>
            </w:hyperlink>
          </w:p>
          <w:p w:rsidR="00E055E2" w:rsidRDefault="00E055E2" w:rsidP="00E055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Площадь им.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В. М.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Слосман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t xml:space="preserve">  </w:t>
            </w:r>
            <w:hyperlink r:id="rId12" w:history="1">
              <w:r w:rsidRPr="00FF4BBF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https://kurganobl.ru/slosman-veniamin-mendeleevich</w:t>
              </w:r>
            </w:hyperlink>
          </w:p>
          <w:p w:rsidR="005F3ECF" w:rsidRDefault="00E055E2" w:rsidP="005F3EC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" w:history="1">
              <w:r w:rsidRPr="00FF4BBF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https://ruspanteon.ru/slosman-veniamin-mendeleevich/</w:t>
              </w:r>
            </w:hyperlink>
          </w:p>
          <w:p w:rsidR="005F3ECF" w:rsidRDefault="005F3ECF" w:rsidP="005F3EC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Дворец Культуры Железнодорожников </w:t>
            </w:r>
            <w:hyperlink r:id="rId14" w:history="1">
              <w:r w:rsidRPr="00FF4BBF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https://www.culture.ru/institutes/82636/dvorec-kultury-zheleznodorozhnikov-im-k-marksa-g-kurgana</w:t>
              </w:r>
            </w:hyperlink>
          </w:p>
          <w:p w:rsidR="003B4105" w:rsidRDefault="003B4105" w:rsidP="005F3EC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Водонапорная башня </w:t>
            </w:r>
            <w:hyperlink r:id="rId15" w:history="1">
              <w:r w:rsidRPr="00FF4BBF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https://kurgan.pro/okn/n108-109/</w:t>
              </w:r>
            </w:hyperlink>
          </w:p>
          <w:p w:rsidR="00E055E2" w:rsidRDefault="003B410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Паровоз ФД-20-2697</w:t>
            </w:r>
            <w:r>
              <w:t xml:space="preserve"> </w:t>
            </w:r>
            <w:hyperlink r:id="rId16" w:history="1">
              <w:r w:rsidRPr="00FF4BBF">
                <w:rPr>
                  <w:rStyle w:val="a5"/>
                  <w:rFonts w:ascii="Arial" w:eastAsia="Arial" w:hAnsi="Arial" w:cs="Arial"/>
                  <w:sz w:val="24"/>
                  <w:szCs w:val="24"/>
                </w:rPr>
                <w:t>https://kurgan.pro/pobeda/p015/</w:t>
              </w:r>
            </w:hyperlink>
          </w:p>
        </w:tc>
      </w:tr>
      <w:tr w:rsidR="002117B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Предварительная запись:</w:t>
            </w:r>
          </w:p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Музей -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Телефон:</w:t>
            </w:r>
          </w:p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+7 (919) 561-96-30</w:t>
            </w:r>
          </w:p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ДКЖ -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Телефон:</w:t>
            </w:r>
          </w:p>
          <w:p w:rsidR="002117BB" w:rsidRDefault="005435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8-352-249-34-54</w:t>
            </w:r>
          </w:p>
        </w:tc>
      </w:tr>
    </w:tbl>
    <w:p w:rsidR="002117BB" w:rsidRDefault="002117BB">
      <w:pPr>
        <w:rPr>
          <w:rFonts w:ascii="Arial" w:eastAsia="Arial" w:hAnsi="Arial" w:cs="Arial"/>
          <w:b/>
          <w:sz w:val="24"/>
          <w:szCs w:val="24"/>
        </w:rPr>
      </w:pPr>
    </w:p>
    <w:sectPr w:rsidR="002117BB" w:rsidSect="002117BB">
      <w:pgSz w:w="16838" w:h="11906" w:orient="landscape"/>
      <w:pgMar w:top="426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A58" w:rsidRDefault="00935A58">
      <w:pPr>
        <w:spacing w:line="240" w:lineRule="auto"/>
      </w:pPr>
      <w:r>
        <w:separator/>
      </w:r>
    </w:p>
  </w:endnote>
  <w:endnote w:type="continuationSeparator" w:id="0">
    <w:p w:rsidR="00935A58" w:rsidRDefault="00935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A58" w:rsidRDefault="00935A58">
      <w:pPr>
        <w:spacing w:after="0"/>
      </w:pPr>
      <w:r>
        <w:separator/>
      </w:r>
    </w:p>
  </w:footnote>
  <w:footnote w:type="continuationSeparator" w:id="0">
    <w:p w:rsidR="00935A58" w:rsidRDefault="00935A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BB"/>
    <w:rsid w:val="002117BB"/>
    <w:rsid w:val="003B4105"/>
    <w:rsid w:val="005435A1"/>
    <w:rsid w:val="005F3ECF"/>
    <w:rsid w:val="007D3347"/>
    <w:rsid w:val="00935A58"/>
    <w:rsid w:val="00E055E2"/>
    <w:rsid w:val="354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B1B"/>
  <w15:docId w15:val="{649E57A0-BAEA-4ED8-9A8C-8E4A57C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17B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2117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11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211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211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117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2117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2117BB"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sid w:val="002117BB"/>
    <w:rPr>
      <w:i/>
      <w:iCs/>
    </w:rPr>
  </w:style>
  <w:style w:type="character" w:styleId="a5">
    <w:name w:val="Hyperlink"/>
    <w:basedOn w:val="a0"/>
    <w:uiPriority w:val="99"/>
    <w:unhideWhenUsed/>
    <w:qFormat/>
    <w:rsid w:val="002117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2117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qFormat/>
    <w:rsid w:val="002117BB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next w:val="a"/>
    <w:qFormat/>
    <w:rsid w:val="002117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rsid w:val="0021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2117B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117BB"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117BB"/>
    <w:rPr>
      <w:rFonts w:ascii="Tahoma" w:hAnsi="Tahoma" w:cs="Tahoma"/>
      <w:sz w:val="16"/>
      <w:szCs w:val="16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2117BB"/>
    <w:rPr>
      <w:color w:val="605E5C"/>
      <w:shd w:val="clear" w:color="auto" w:fill="E1DFDD"/>
    </w:rPr>
  </w:style>
  <w:style w:type="table" w:customStyle="1" w:styleId="Style21">
    <w:name w:val="_Style 21"/>
    <w:basedOn w:val="TableNormal"/>
    <w:qFormat/>
    <w:rsid w:val="002117BB"/>
    <w:tblPr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7D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panteon.ru/slosman-veniamin-mendeleevic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rganobl.ru/slosman-veniamin-mendeleev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rgan.pro/pobeda/p0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sv45.ru/novosti/narodnyy-muzey-lokomotivnogo-depo-kurg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gan.pro/okn/n108-109/" TargetMode="External"/><Relationship Id="rId10" Type="http://schemas.openxmlformats.org/officeDocument/2006/relationships/hyperlink" Target="https://kurgan.pro/okn/n15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ulture.ru/institutes/82636/dvorec-kultury-zheleznodorozhnikov-im-k-marksa-g-kurg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tt8mPryX3u6HlvmtfBFGIQidQ==">CgMxLjAyCGguZ2pkZ3hzMgloLjMwajB6bGwyCWguMWZvYjl0ZTgAciExY3FGdU9CRkplVzc4QVpPaXhMM3F3ampodTB0VGRkMkQ=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Архипова</dc:creator>
  <cp:lastModifiedBy>Елена Нестерова</cp:lastModifiedBy>
  <cp:revision>3</cp:revision>
  <dcterms:created xsi:type="dcterms:W3CDTF">2022-08-03T05:05:00Z</dcterms:created>
  <dcterms:modified xsi:type="dcterms:W3CDTF">2025-04-02T07:15:00Z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4C780472815B44018D358D60243F1D41_13</vt:lpwstr>
  </property>
</Properties>
</file>