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4B0" w:rsidRDefault="009254B0" w:rsidP="00FD59E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8F1">
        <w:rPr>
          <w:rFonts w:ascii="Arial" w:eastAsia="Times New Roman" w:hAnsi="Arial" w:cs="Arial"/>
          <w:b/>
          <w:sz w:val="24"/>
          <w:szCs w:val="24"/>
          <w:lang w:eastAsia="ru-RU"/>
        </w:rPr>
        <w:t>Школьный образовательный туристский маршрут</w:t>
      </w:r>
    </w:p>
    <w:p w:rsidR="009B6D25" w:rsidRDefault="00DD34E2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F66927">
        <w:rPr>
          <w:rFonts w:ascii="Arial" w:eastAsia="Times New Roman" w:hAnsi="Arial" w:cs="Arial"/>
          <w:b/>
          <w:sz w:val="24"/>
          <w:szCs w:val="24"/>
          <w:lang w:eastAsia="ru-RU"/>
        </w:rPr>
        <w:t>История улицы Гоголя</w:t>
      </w:r>
      <w:r w:rsidR="009B6D25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D59E9" w:rsidRDefault="00FD59E9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34E2" w:rsidRDefault="00070CAF" w:rsidP="00FD59E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70CAF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53175" cy="3881393"/>
            <wp:effectExtent l="0" t="0" r="0" b="5080"/>
            <wp:docPr id="1" name="Рисунок 1" descr="https://kurganfm.ru/wp-content/uploads/2019/04/5ac33df794d7c177627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ganfm.ru/wp-content/uploads/2019/04/5ac33df794d7c1776278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427" cy="388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E9" w:rsidRPr="009B6D25" w:rsidRDefault="00FD59E9" w:rsidP="00FD59E9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8E4" w:rsidRPr="009B6D25" w:rsidRDefault="00C158E4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815"/>
        <w:gridCol w:w="10064"/>
      </w:tblGrid>
      <w:tr w:rsidR="004078F1" w:rsidTr="001B7EE5">
        <w:tc>
          <w:tcPr>
            <w:tcW w:w="14879" w:type="dxa"/>
            <w:gridSpan w:val="2"/>
          </w:tcPr>
          <w:p w:rsidR="004078F1" w:rsidRPr="004078F1" w:rsidRDefault="004078F1" w:rsidP="0040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8F1">
              <w:rPr>
                <w:rFonts w:ascii="Arial" w:hAnsi="Arial" w:cs="Arial"/>
                <w:b/>
                <w:sz w:val="24"/>
                <w:szCs w:val="24"/>
              </w:rPr>
              <w:t>Описание маршрута</w:t>
            </w:r>
          </w:p>
        </w:tc>
      </w:tr>
      <w:tr w:rsidR="004078F1" w:rsidTr="001B7EE5">
        <w:tc>
          <w:tcPr>
            <w:tcW w:w="4815" w:type="dxa"/>
          </w:tcPr>
          <w:p w:rsidR="004078F1" w:rsidRPr="004078F1" w:rsidRDefault="004078F1" w:rsidP="00407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Название школьного образовательного туристского маршрута</w:t>
            </w:r>
          </w:p>
        </w:tc>
        <w:tc>
          <w:tcPr>
            <w:tcW w:w="10064" w:type="dxa"/>
          </w:tcPr>
          <w:p w:rsidR="004078F1" w:rsidRDefault="00DD34E2" w:rsidP="00F66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4E2">
              <w:rPr>
                <w:rFonts w:ascii="Arial" w:hAnsi="Arial" w:cs="Arial"/>
                <w:sz w:val="24"/>
                <w:szCs w:val="24"/>
              </w:rPr>
              <w:t>Школьный образовательный туристский маршрут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34E2">
              <w:rPr>
                <w:rFonts w:ascii="Arial" w:hAnsi="Arial" w:cs="Arial"/>
                <w:sz w:val="24"/>
                <w:szCs w:val="24"/>
              </w:rPr>
              <w:t>«</w:t>
            </w:r>
            <w:r w:rsidR="00F66927">
              <w:rPr>
                <w:rFonts w:ascii="Arial" w:hAnsi="Arial" w:cs="Arial"/>
                <w:sz w:val="24"/>
                <w:szCs w:val="24"/>
              </w:rPr>
              <w:t>История улицы Гоголя</w:t>
            </w:r>
            <w:r w:rsidRPr="00DD34E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078F1" w:rsidTr="001B7EE5">
        <w:tc>
          <w:tcPr>
            <w:tcW w:w="4815" w:type="dxa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аудитория</w:t>
            </w:r>
          </w:p>
        </w:tc>
        <w:tc>
          <w:tcPr>
            <w:tcW w:w="10064" w:type="dxa"/>
          </w:tcPr>
          <w:p w:rsidR="004078F1" w:rsidRDefault="00B15B43" w:rsidP="00B15B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Обучающиеся с 6-</w:t>
            </w:r>
            <w:r w:rsidR="00D60DEA" w:rsidRPr="00D60DEA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Ключевые направления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D25" w:rsidRPr="00FD59E9" w:rsidRDefault="00FD59E9" w:rsidP="007A0AC9">
            <w:pPr>
              <w:rPr>
                <w:rFonts w:ascii="Arial" w:hAnsi="Arial" w:cs="Arial"/>
                <w:sz w:val="24"/>
                <w:szCs w:val="24"/>
              </w:rPr>
            </w:pPr>
            <w:r w:rsidRPr="00FD59E9">
              <w:rPr>
                <w:rFonts w:ascii="Arial" w:hAnsi="Arial" w:cs="Arial"/>
                <w:sz w:val="24"/>
                <w:szCs w:val="24"/>
              </w:rPr>
              <w:t>#История#Традиции#Роднойкрай#Наследие#Отечество#Исследователи#Культура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Возможная интеграция в образовательные программы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0DEA" w:rsidRPr="00D60DEA" w:rsidRDefault="00D60DEA" w:rsidP="00D60DEA">
            <w:pPr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Образовательные программы основного общего образования по предметам</w:t>
            </w:r>
          </w:p>
          <w:p w:rsidR="00D60DEA" w:rsidRPr="00D60DEA" w:rsidRDefault="00D60DEA" w:rsidP="00D60DEA">
            <w:pPr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история, региональный компонент - историческое краеведение</w:t>
            </w:r>
            <w:r>
              <w:rPr>
                <w:rFonts w:ascii="Arial" w:hAnsi="Arial" w:cs="Arial"/>
                <w:sz w:val="24"/>
                <w:szCs w:val="24"/>
              </w:rPr>
              <w:t>, обществознание, литература</w:t>
            </w:r>
            <w:r w:rsidRPr="00D60DE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60DEA" w:rsidRPr="00D60DEA" w:rsidRDefault="00D60DEA" w:rsidP="00D60DEA">
            <w:pPr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дополнительные общеобразовательные программы туристско-краеведческой,</w:t>
            </w:r>
          </w:p>
          <w:p w:rsidR="00D60DEA" w:rsidRPr="00D60DEA" w:rsidRDefault="00D60DEA" w:rsidP="00D60DEA">
            <w:pPr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художественной</w:t>
            </w:r>
            <w:r w:rsidR="00070CAF">
              <w:rPr>
                <w:rFonts w:ascii="Arial" w:hAnsi="Arial" w:cs="Arial"/>
                <w:sz w:val="24"/>
                <w:szCs w:val="24"/>
              </w:rPr>
              <w:t>, социально-гуманитарной</w:t>
            </w:r>
            <w:r w:rsidRPr="00D60DEA">
              <w:rPr>
                <w:rFonts w:ascii="Arial" w:hAnsi="Arial" w:cs="Arial"/>
                <w:sz w:val="24"/>
                <w:szCs w:val="24"/>
              </w:rPr>
              <w:t xml:space="preserve"> направленностей</w:t>
            </w:r>
          </w:p>
          <w:p w:rsidR="009B6D25" w:rsidRPr="004078F1" w:rsidRDefault="00D60DEA" w:rsidP="00037E8B">
            <w:pPr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Программа воспитания/воспитательной работы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Доступность для детей с ОВЗ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D60DEA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Доступно в составе смешанных групп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Сезонность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D60DEA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Всесезонный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394109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  <w:r w:rsidR="00A40CB4">
              <w:rPr>
                <w:rFonts w:ascii="Arial" w:hAnsi="Arial" w:cs="Arial"/>
                <w:sz w:val="24"/>
                <w:szCs w:val="24"/>
              </w:rPr>
              <w:t>,5</w:t>
            </w:r>
            <w:r w:rsidR="00D60DEA">
              <w:rPr>
                <w:rFonts w:ascii="Arial" w:hAnsi="Arial" w:cs="Arial"/>
                <w:sz w:val="24"/>
                <w:szCs w:val="24"/>
              </w:rPr>
              <w:t xml:space="preserve"> часа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Населенные пункты маршрута и (или) ключевые объекты (точки)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D25" w:rsidRPr="004078F1" w:rsidRDefault="00A40CB4" w:rsidP="00F66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Курганский Театр Драмы,</w:t>
            </w:r>
            <w:r w:rsidR="00A11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109">
              <w:rPr>
                <w:rFonts w:ascii="Arial" w:hAnsi="Arial" w:cs="Arial"/>
                <w:sz w:val="24"/>
                <w:szCs w:val="24"/>
              </w:rPr>
              <w:t>Курганский г</w:t>
            </w:r>
            <w:r w:rsidR="00A112B3">
              <w:rPr>
                <w:rFonts w:ascii="Arial" w:hAnsi="Arial" w:cs="Arial"/>
                <w:sz w:val="24"/>
                <w:szCs w:val="24"/>
              </w:rPr>
              <w:t xml:space="preserve">ородской </w:t>
            </w:r>
            <w:r w:rsidR="00394109">
              <w:rPr>
                <w:rFonts w:ascii="Arial" w:hAnsi="Arial" w:cs="Arial"/>
                <w:sz w:val="24"/>
                <w:szCs w:val="24"/>
              </w:rPr>
              <w:t>сад, храм Александра Невского, площади</w:t>
            </w:r>
            <w:r w:rsidR="007F09CF">
              <w:rPr>
                <w:rFonts w:ascii="Arial" w:hAnsi="Arial" w:cs="Arial"/>
                <w:sz w:val="24"/>
                <w:szCs w:val="24"/>
              </w:rPr>
              <w:t xml:space="preserve"> им.</w:t>
            </w:r>
            <w:r w:rsidR="00DD2C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D2C35">
              <w:rPr>
                <w:rFonts w:ascii="Arial" w:hAnsi="Arial" w:cs="Arial"/>
                <w:sz w:val="24"/>
                <w:szCs w:val="24"/>
              </w:rPr>
              <w:t>В.И.Ленин</w:t>
            </w:r>
            <w:r w:rsidR="007F09CF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="00DD2C3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Дворец детского (юношеского) творчества, </w:t>
            </w:r>
            <w:r w:rsidR="00DD2C35">
              <w:rPr>
                <w:rFonts w:ascii="Arial" w:hAnsi="Arial" w:cs="Arial"/>
                <w:sz w:val="24"/>
                <w:szCs w:val="24"/>
              </w:rPr>
              <w:t>кинотеатр Россия,</w:t>
            </w:r>
            <w:r w:rsidR="00526FF7" w:rsidRPr="00526F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6FF7" w:rsidRPr="00526FF7">
              <w:rPr>
                <w:rFonts w:ascii="Arial" w:hAnsi="Arial" w:cs="Arial"/>
                <w:sz w:val="24"/>
                <w:szCs w:val="24"/>
              </w:rPr>
              <w:t xml:space="preserve">Обелиск Победы и мемориал памяти </w:t>
            </w:r>
            <w:proofErr w:type="spellStart"/>
            <w:r w:rsidR="00526FF7" w:rsidRPr="00526FF7">
              <w:rPr>
                <w:rFonts w:ascii="Arial" w:hAnsi="Arial" w:cs="Arial"/>
                <w:sz w:val="24"/>
                <w:szCs w:val="24"/>
              </w:rPr>
              <w:t>курганцев</w:t>
            </w:r>
            <w:proofErr w:type="spellEnd"/>
            <w:r w:rsidR="00526FF7" w:rsidRPr="00526FF7">
              <w:rPr>
                <w:rFonts w:ascii="Arial" w:hAnsi="Arial" w:cs="Arial"/>
                <w:sz w:val="24"/>
                <w:szCs w:val="24"/>
              </w:rPr>
              <w:t xml:space="preserve">, погибших в годы Великой Отечественной войны 1941-1945 </w:t>
            </w:r>
            <w:proofErr w:type="spellStart"/>
            <w:r w:rsidR="00526FF7" w:rsidRPr="00526FF7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r w:rsidR="00526FF7">
              <w:rPr>
                <w:rFonts w:ascii="Arial" w:hAnsi="Arial" w:cs="Arial"/>
                <w:sz w:val="24"/>
                <w:szCs w:val="24"/>
              </w:rPr>
              <w:t>, Курганский</w:t>
            </w:r>
            <w:r w:rsidRPr="00A40CB4">
              <w:rPr>
                <w:rFonts w:ascii="Arial" w:hAnsi="Arial" w:cs="Arial"/>
                <w:sz w:val="24"/>
                <w:szCs w:val="24"/>
              </w:rPr>
              <w:t xml:space="preserve"> областной культурно-выставочный центр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40CB4">
              <w:rPr>
                <w:rFonts w:ascii="Arial" w:hAnsi="Arial" w:cs="Arial"/>
                <w:sz w:val="24"/>
                <w:szCs w:val="24"/>
              </w:rPr>
              <w:t>Цент</w:t>
            </w:r>
            <w:r w:rsidR="00F66927">
              <w:rPr>
                <w:rFonts w:ascii="Arial" w:hAnsi="Arial" w:cs="Arial"/>
                <w:sz w:val="24"/>
                <w:szCs w:val="24"/>
              </w:rPr>
              <w:t>ральный парк культуры и отдыха.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10507102"/>
            <w:r>
              <w:rPr>
                <w:rFonts w:ascii="Arial" w:hAnsi="Arial" w:cs="Arial"/>
                <w:sz w:val="24"/>
                <w:szCs w:val="24"/>
              </w:rPr>
              <w:t>Цели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D25" w:rsidRPr="004078F1" w:rsidRDefault="00B02BB6" w:rsidP="00F66927">
            <w:pPr>
              <w:rPr>
                <w:rFonts w:ascii="Arial" w:hAnsi="Arial" w:cs="Arial"/>
                <w:sz w:val="24"/>
                <w:szCs w:val="24"/>
              </w:rPr>
            </w:pPr>
            <w:r w:rsidRPr="00B02BB6">
              <w:rPr>
                <w:rFonts w:ascii="Arial" w:hAnsi="Arial" w:cs="Arial"/>
                <w:sz w:val="24"/>
                <w:szCs w:val="24"/>
              </w:rPr>
              <w:t xml:space="preserve">Познакомить школьников с </w:t>
            </w:r>
            <w:r w:rsidR="00F66927">
              <w:rPr>
                <w:rFonts w:ascii="Arial" w:hAnsi="Arial" w:cs="Arial"/>
                <w:sz w:val="24"/>
                <w:szCs w:val="24"/>
              </w:rPr>
              <w:t>архитектурными зданиями города Кургана, а также с историей возникновения Центрального парка культуры и отдыха.</w:t>
            </w:r>
          </w:p>
        </w:tc>
      </w:tr>
      <w:bookmarkEnd w:id="1"/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Образовательные задачи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1129" w:rsidRPr="002F1129" w:rsidRDefault="002F1129" w:rsidP="002F1129">
            <w:pPr>
              <w:rPr>
                <w:rFonts w:ascii="Arial" w:hAnsi="Arial" w:cs="Arial"/>
                <w:sz w:val="24"/>
                <w:szCs w:val="24"/>
              </w:rPr>
            </w:pPr>
            <w:r w:rsidRPr="002F1129">
              <w:rPr>
                <w:rFonts w:ascii="Arial" w:hAnsi="Arial" w:cs="Arial"/>
                <w:sz w:val="24"/>
                <w:szCs w:val="24"/>
              </w:rPr>
              <w:t>- расширить знания школьников о родном городе;</w:t>
            </w:r>
          </w:p>
          <w:p w:rsidR="002F1129" w:rsidRPr="002F1129" w:rsidRDefault="002F1129" w:rsidP="002F1129">
            <w:pPr>
              <w:rPr>
                <w:rFonts w:ascii="Arial" w:hAnsi="Arial" w:cs="Arial"/>
                <w:sz w:val="24"/>
                <w:szCs w:val="24"/>
              </w:rPr>
            </w:pPr>
            <w:r w:rsidRPr="002F1129">
              <w:rPr>
                <w:rFonts w:ascii="Arial" w:hAnsi="Arial" w:cs="Arial"/>
                <w:sz w:val="24"/>
                <w:szCs w:val="24"/>
              </w:rPr>
              <w:t>- развивать по</w:t>
            </w:r>
            <w:r>
              <w:rPr>
                <w:rFonts w:ascii="Arial" w:hAnsi="Arial" w:cs="Arial"/>
                <w:sz w:val="24"/>
                <w:szCs w:val="24"/>
              </w:rPr>
              <w:t xml:space="preserve">знавательный интерес к истории </w:t>
            </w:r>
            <w:r w:rsidRPr="002F1129">
              <w:rPr>
                <w:rFonts w:ascii="Arial" w:hAnsi="Arial" w:cs="Arial"/>
                <w:sz w:val="24"/>
                <w:szCs w:val="24"/>
              </w:rPr>
              <w:t>родного края;</w:t>
            </w:r>
          </w:p>
          <w:p w:rsidR="009B6D25" w:rsidRPr="004078F1" w:rsidRDefault="002F1129" w:rsidP="00922A74">
            <w:pPr>
              <w:rPr>
                <w:rFonts w:ascii="Arial" w:hAnsi="Arial" w:cs="Arial"/>
                <w:sz w:val="24"/>
                <w:szCs w:val="24"/>
              </w:rPr>
            </w:pPr>
            <w:r w:rsidRPr="002F1129">
              <w:rPr>
                <w:rFonts w:ascii="Arial" w:hAnsi="Arial" w:cs="Arial"/>
                <w:sz w:val="24"/>
                <w:szCs w:val="24"/>
              </w:rPr>
              <w:t xml:space="preserve">- воспитывать </w:t>
            </w:r>
            <w:r>
              <w:rPr>
                <w:rFonts w:ascii="Arial" w:hAnsi="Arial" w:cs="Arial"/>
                <w:sz w:val="24"/>
                <w:szCs w:val="24"/>
              </w:rPr>
              <w:t xml:space="preserve">уважение и </w:t>
            </w:r>
            <w:r w:rsidRPr="002F1129">
              <w:rPr>
                <w:rFonts w:ascii="Arial" w:hAnsi="Arial" w:cs="Arial"/>
                <w:sz w:val="24"/>
                <w:szCs w:val="24"/>
              </w:rPr>
              <w:t>любовь к малой родине, гордость за выдающихся земляков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D25" w:rsidRPr="004078F1" w:rsidRDefault="00B02BB6" w:rsidP="00F669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Пешая экскурсия «</w:t>
            </w:r>
            <w:r w:rsidR="00F66927">
              <w:rPr>
                <w:rFonts w:ascii="Arial" w:hAnsi="Arial" w:cs="Arial"/>
                <w:sz w:val="24"/>
                <w:szCs w:val="24"/>
              </w:rPr>
              <w:t>История улицы Гоголя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B02BB6">
              <w:rPr>
                <w:rFonts w:ascii="Arial" w:hAnsi="Arial" w:cs="Arial"/>
                <w:sz w:val="24"/>
                <w:szCs w:val="24"/>
              </w:rPr>
              <w:t>Маршру</w:t>
            </w:r>
            <w:r w:rsidR="008715E1">
              <w:rPr>
                <w:rFonts w:ascii="Arial" w:hAnsi="Arial" w:cs="Arial"/>
                <w:sz w:val="24"/>
                <w:szCs w:val="24"/>
              </w:rPr>
              <w:t>т</w:t>
            </w:r>
            <w:r w:rsidRPr="00B02BB6">
              <w:rPr>
                <w:rFonts w:ascii="Arial" w:hAnsi="Arial" w:cs="Arial"/>
                <w:sz w:val="24"/>
                <w:szCs w:val="24"/>
              </w:rPr>
              <w:t xml:space="preserve"> проходит по историческому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центру Кургана – ул. </w:t>
            </w:r>
            <w:r w:rsidR="00F66927">
              <w:rPr>
                <w:rFonts w:ascii="Arial" w:hAnsi="Arial" w:cs="Arial"/>
                <w:sz w:val="24"/>
                <w:szCs w:val="24"/>
              </w:rPr>
              <w:t>Гоголя</w:t>
            </w:r>
            <w:r>
              <w:rPr>
                <w:rFonts w:ascii="Arial" w:hAnsi="Arial" w:cs="Arial"/>
                <w:sz w:val="24"/>
                <w:szCs w:val="24"/>
              </w:rPr>
              <w:t xml:space="preserve">. Участников ждет </w:t>
            </w:r>
            <w:r w:rsidRPr="00B02BB6">
              <w:rPr>
                <w:rFonts w:ascii="Arial" w:hAnsi="Arial" w:cs="Arial"/>
                <w:sz w:val="24"/>
                <w:szCs w:val="24"/>
              </w:rPr>
              <w:t>увлекательный рассказ о</w:t>
            </w:r>
            <w:r w:rsidR="002F1129">
              <w:rPr>
                <w:rFonts w:ascii="Arial" w:hAnsi="Arial" w:cs="Arial"/>
                <w:sz w:val="24"/>
                <w:szCs w:val="24"/>
              </w:rPr>
              <w:t>б архитек</w:t>
            </w:r>
            <w:r w:rsidR="00F66927">
              <w:rPr>
                <w:rFonts w:ascii="Arial" w:hAnsi="Arial" w:cs="Arial"/>
                <w:sz w:val="24"/>
                <w:szCs w:val="24"/>
              </w:rPr>
              <w:t>тур</w:t>
            </w:r>
            <w:r w:rsidR="008715E1">
              <w:rPr>
                <w:rFonts w:ascii="Arial" w:hAnsi="Arial" w:cs="Arial"/>
                <w:sz w:val="24"/>
                <w:szCs w:val="24"/>
              </w:rPr>
              <w:t>е</w:t>
            </w:r>
            <w:r w:rsidR="00F66927">
              <w:rPr>
                <w:rFonts w:ascii="Arial" w:hAnsi="Arial" w:cs="Arial"/>
                <w:sz w:val="24"/>
                <w:szCs w:val="24"/>
              </w:rPr>
              <w:t xml:space="preserve"> здани</w:t>
            </w:r>
            <w:r w:rsidR="008715E1">
              <w:rPr>
                <w:rFonts w:ascii="Arial" w:hAnsi="Arial" w:cs="Arial"/>
                <w:sz w:val="24"/>
                <w:szCs w:val="24"/>
              </w:rPr>
              <w:t>й</w:t>
            </w:r>
            <w:r w:rsidR="00F66927">
              <w:rPr>
                <w:rFonts w:ascii="Arial" w:hAnsi="Arial" w:cs="Arial"/>
                <w:sz w:val="24"/>
                <w:szCs w:val="24"/>
              </w:rPr>
              <w:t>, пронизанных</w:t>
            </w:r>
            <w:r w:rsidR="002F1129">
              <w:rPr>
                <w:rFonts w:ascii="Arial" w:hAnsi="Arial" w:cs="Arial"/>
                <w:sz w:val="24"/>
                <w:szCs w:val="24"/>
              </w:rPr>
              <w:t xml:space="preserve"> интересными историческими фактами и событиями,</w:t>
            </w:r>
            <w:r w:rsidRPr="00B02B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6927">
              <w:rPr>
                <w:rFonts w:ascii="Arial" w:hAnsi="Arial" w:cs="Arial"/>
                <w:sz w:val="24"/>
                <w:szCs w:val="24"/>
              </w:rPr>
              <w:t>а также об истории возникновения Центрального парка культуры и отдыха.</w:t>
            </w:r>
          </w:p>
        </w:tc>
      </w:tr>
      <w:tr w:rsidR="00594084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4084" w:rsidRDefault="00594084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Карта маршрута 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4084" w:rsidRDefault="00070CAF" w:rsidP="009B6D25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070CAF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72175" cy="41148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41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CF3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5CF3" w:rsidRDefault="00EB5CF3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УМК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5CF3" w:rsidRDefault="00C44334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Курганский Театр Драмы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Pr="00A46B42">
                <w:rPr>
                  <w:rStyle w:val="a4"/>
                  <w:rFonts w:ascii="Arial" w:hAnsi="Arial" w:cs="Arial"/>
                  <w:sz w:val="24"/>
                  <w:szCs w:val="24"/>
                </w:rPr>
                <w:t>https://kurgandrama.ru/history-1</w:t>
              </w:r>
            </w:hyperlink>
          </w:p>
          <w:p w:rsidR="00394109" w:rsidRDefault="00394109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Курганской городской сад </w:t>
            </w:r>
            <w:hyperlink r:id="rId7" w:history="1">
              <w:r w:rsidRPr="00A46B42">
                <w:rPr>
                  <w:rStyle w:val="a4"/>
                  <w:rFonts w:ascii="Arial" w:hAnsi="Arial" w:cs="Arial"/>
                  <w:sz w:val="24"/>
                  <w:szCs w:val="24"/>
                </w:rPr>
                <w:t>https://kurgan.pro/okn/n180/</w:t>
              </w:r>
            </w:hyperlink>
          </w:p>
          <w:p w:rsidR="00394109" w:rsidRDefault="00394109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Храм Александра Невского </w:t>
            </w:r>
            <w:hyperlink r:id="rId8" w:history="1">
              <w:r w:rsidRPr="00A46B42">
                <w:rPr>
                  <w:rStyle w:val="a4"/>
                  <w:rFonts w:ascii="Arial" w:hAnsi="Arial" w:cs="Arial"/>
                  <w:sz w:val="24"/>
                  <w:szCs w:val="24"/>
                </w:rPr>
                <w:t>https://kurgan.pro/okn/n005/</w:t>
              </w:r>
            </w:hyperlink>
          </w:p>
          <w:p w:rsidR="00C44334" w:rsidRDefault="00C44334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Дворец детского (юношеского) творчества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A46B42">
                <w:rPr>
                  <w:rStyle w:val="a4"/>
                  <w:rFonts w:ascii="Arial" w:hAnsi="Arial" w:cs="Arial"/>
                  <w:sz w:val="24"/>
                  <w:szCs w:val="24"/>
                </w:rPr>
                <w:t>https://dt45.ru/</w:t>
              </w:r>
            </w:hyperlink>
          </w:p>
          <w:p w:rsidR="007F09CF" w:rsidRDefault="007F09CF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Здание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г.Кургана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площадь им.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В.И.Ленина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A46B42">
                <w:rPr>
                  <w:rStyle w:val="a4"/>
                  <w:rFonts w:ascii="Arial" w:hAnsi="Arial" w:cs="Arial"/>
                  <w:sz w:val="24"/>
                  <w:szCs w:val="24"/>
                </w:rPr>
                <w:t>https://kurgan.pro/okn/n083/</w:t>
              </w:r>
            </w:hyperlink>
          </w:p>
          <w:p w:rsidR="00526FF7" w:rsidRDefault="007F09CF" w:rsidP="00526F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Кинотеатр Россия </w:t>
            </w:r>
            <w:hyperlink r:id="rId11" w:history="1">
              <w:r w:rsidRPr="00A46B42">
                <w:rPr>
                  <w:rStyle w:val="a4"/>
                  <w:rFonts w:ascii="Arial" w:hAnsi="Arial" w:cs="Arial"/>
                  <w:sz w:val="24"/>
                  <w:szCs w:val="24"/>
                </w:rPr>
                <w:t>https://kurgan.pro/okn/n081/</w:t>
              </w:r>
            </w:hyperlink>
          </w:p>
          <w:p w:rsidR="00526FF7" w:rsidRDefault="00526FF7" w:rsidP="00526FF7">
            <w:pPr>
              <w:rPr>
                <w:rFonts w:ascii="Arial" w:hAnsi="Arial" w:cs="Arial"/>
                <w:sz w:val="24"/>
                <w:szCs w:val="24"/>
              </w:rPr>
            </w:pPr>
            <w:r w:rsidRPr="00526FF7">
              <w:rPr>
                <w:rFonts w:ascii="Arial" w:hAnsi="Arial" w:cs="Arial"/>
                <w:sz w:val="24"/>
                <w:szCs w:val="24"/>
              </w:rPr>
              <w:t xml:space="preserve">Обелиск Победы и мемориал памяти </w:t>
            </w:r>
            <w:proofErr w:type="spellStart"/>
            <w:r w:rsidRPr="00526FF7">
              <w:rPr>
                <w:rFonts w:ascii="Arial" w:hAnsi="Arial" w:cs="Arial"/>
                <w:sz w:val="24"/>
                <w:szCs w:val="24"/>
              </w:rPr>
              <w:t>курганцев</w:t>
            </w:r>
            <w:proofErr w:type="spellEnd"/>
            <w:r w:rsidRPr="00526FF7">
              <w:rPr>
                <w:rFonts w:ascii="Arial" w:hAnsi="Arial" w:cs="Arial"/>
                <w:sz w:val="24"/>
                <w:szCs w:val="24"/>
              </w:rPr>
              <w:t>, погибших в годы Великой</w:t>
            </w:r>
          </w:p>
          <w:p w:rsidR="00526FF7" w:rsidRDefault="00526FF7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526FF7">
              <w:rPr>
                <w:rFonts w:ascii="Arial" w:hAnsi="Arial" w:cs="Arial"/>
                <w:sz w:val="24"/>
                <w:szCs w:val="24"/>
              </w:rPr>
              <w:t xml:space="preserve">Отечественной войны 1941-1945 </w:t>
            </w:r>
            <w:proofErr w:type="spellStart"/>
            <w:r w:rsidRPr="00526FF7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 w:rsidRPr="00A46B42">
                <w:rPr>
                  <w:rStyle w:val="a4"/>
                  <w:rFonts w:ascii="Arial" w:hAnsi="Arial" w:cs="Arial"/>
                  <w:sz w:val="24"/>
                  <w:szCs w:val="24"/>
                </w:rPr>
                <w:t>https://kurgan.pro/okn/n071/</w:t>
              </w:r>
            </w:hyperlink>
          </w:p>
          <w:p w:rsidR="00C44334" w:rsidRDefault="00C650AF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Курганский областной культурно – выставочный центр </w:t>
            </w:r>
            <w:hyperlink r:id="rId13" w:history="1">
              <w:r w:rsidRPr="00A46B42">
                <w:rPr>
                  <w:rStyle w:val="a4"/>
                  <w:rFonts w:ascii="Arial" w:hAnsi="Arial" w:cs="Arial"/>
                  <w:sz w:val="24"/>
                  <w:szCs w:val="24"/>
                </w:rPr>
                <w:t>https://goru.travel/place/oblastnoy-kulturno-vystavochnyy-tsentr</w:t>
              </w:r>
            </w:hyperlink>
          </w:p>
          <w:p w:rsidR="00DD2C35" w:rsidRDefault="00DD2C35" w:rsidP="004078F1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Видио об улице Гоголя </w:t>
            </w:r>
            <w:hyperlink r:id="rId14" w:history="1">
              <w:r w:rsidRPr="00A46B42">
                <w:rPr>
                  <w:rStyle w:val="a4"/>
                  <w:rFonts w:ascii="Arial" w:hAnsi="Arial" w:cs="Arial"/>
                  <w:noProof/>
                  <w:sz w:val="24"/>
                  <w:szCs w:val="24"/>
                  <w:lang w:eastAsia="ru-RU"/>
                </w:rPr>
                <w:t>https://yandex.ru/video/preview/12338814995766181483</w:t>
              </w:r>
            </w:hyperlink>
          </w:p>
        </w:tc>
      </w:tr>
      <w:tr w:rsidR="00593B8C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B8C" w:rsidRDefault="00593B8C" w:rsidP="009A0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условия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46235" w:rsidRPr="00646235" w:rsidRDefault="00646235" w:rsidP="00646235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64623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Предварительная запись в туристско-информационном центре города Кургана</w:t>
            </w:r>
          </w:p>
          <w:p w:rsidR="00646235" w:rsidRPr="00646235" w:rsidRDefault="00394109" w:rsidP="00646235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hyperlink r:id="rId15" w:history="1">
              <w:r w:rsidR="00646235" w:rsidRPr="007C1F51">
                <w:rPr>
                  <w:rStyle w:val="a4"/>
                  <w:rFonts w:ascii="Arial" w:hAnsi="Arial" w:cs="Arial"/>
                  <w:noProof/>
                  <w:sz w:val="24"/>
                  <w:szCs w:val="24"/>
                  <w:lang w:eastAsia="ru-RU"/>
                </w:rPr>
                <w:t>https://vk.com/visitkurgan</w:t>
              </w:r>
            </w:hyperlink>
            <w:r w:rsidR="0064623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46235" w:rsidRPr="00646235" w:rsidRDefault="00646235" w:rsidP="00646235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64623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Туристско-информационный центр города Кургана</w:t>
            </w:r>
          </w:p>
          <w:p w:rsidR="009A207C" w:rsidRPr="00593B8C" w:rsidRDefault="00646235" w:rsidP="00646235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64623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ул. Куйбышева, 58, +7 (3522) 45-42-53</w:t>
            </w:r>
          </w:p>
        </w:tc>
      </w:tr>
    </w:tbl>
    <w:p w:rsidR="007339DB" w:rsidRDefault="007339DB" w:rsidP="00AF4C3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339DB" w:rsidSect="00AB648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FEE"/>
    <w:rsid w:val="00037E8B"/>
    <w:rsid w:val="00051FEE"/>
    <w:rsid w:val="00070CAF"/>
    <w:rsid w:val="000B243C"/>
    <w:rsid w:val="000B7124"/>
    <w:rsid w:val="00105664"/>
    <w:rsid w:val="00111F15"/>
    <w:rsid w:val="0019593F"/>
    <w:rsid w:val="001B7EE5"/>
    <w:rsid w:val="0026788A"/>
    <w:rsid w:val="002A1545"/>
    <w:rsid w:val="002A7771"/>
    <w:rsid w:val="002F1129"/>
    <w:rsid w:val="00327719"/>
    <w:rsid w:val="0034546E"/>
    <w:rsid w:val="00374D61"/>
    <w:rsid w:val="003862A4"/>
    <w:rsid w:val="00394109"/>
    <w:rsid w:val="003F73AB"/>
    <w:rsid w:val="004030DF"/>
    <w:rsid w:val="004078F1"/>
    <w:rsid w:val="004403EE"/>
    <w:rsid w:val="0045129E"/>
    <w:rsid w:val="004857AE"/>
    <w:rsid w:val="004B74DF"/>
    <w:rsid w:val="004E2D04"/>
    <w:rsid w:val="00526FF7"/>
    <w:rsid w:val="00530A58"/>
    <w:rsid w:val="00534773"/>
    <w:rsid w:val="00543919"/>
    <w:rsid w:val="00554F19"/>
    <w:rsid w:val="00593B8C"/>
    <w:rsid w:val="00594084"/>
    <w:rsid w:val="00607EF4"/>
    <w:rsid w:val="0061341F"/>
    <w:rsid w:val="00621BBB"/>
    <w:rsid w:val="00646235"/>
    <w:rsid w:val="006C18EF"/>
    <w:rsid w:val="006F153A"/>
    <w:rsid w:val="006F5413"/>
    <w:rsid w:val="007339DB"/>
    <w:rsid w:val="00741EE7"/>
    <w:rsid w:val="007A0AC9"/>
    <w:rsid w:val="007F09CF"/>
    <w:rsid w:val="008715E1"/>
    <w:rsid w:val="008A657C"/>
    <w:rsid w:val="008C5647"/>
    <w:rsid w:val="008F2AC7"/>
    <w:rsid w:val="008F74E6"/>
    <w:rsid w:val="0090453E"/>
    <w:rsid w:val="00922A74"/>
    <w:rsid w:val="009254B0"/>
    <w:rsid w:val="00990ACA"/>
    <w:rsid w:val="0099602C"/>
    <w:rsid w:val="009A207C"/>
    <w:rsid w:val="009B6D25"/>
    <w:rsid w:val="009D7647"/>
    <w:rsid w:val="00A014B8"/>
    <w:rsid w:val="00A112B3"/>
    <w:rsid w:val="00A36839"/>
    <w:rsid w:val="00A40CB4"/>
    <w:rsid w:val="00A53259"/>
    <w:rsid w:val="00A76D40"/>
    <w:rsid w:val="00AB648E"/>
    <w:rsid w:val="00AE4684"/>
    <w:rsid w:val="00AF4C31"/>
    <w:rsid w:val="00B02BB6"/>
    <w:rsid w:val="00B13EA4"/>
    <w:rsid w:val="00B15B43"/>
    <w:rsid w:val="00B264D0"/>
    <w:rsid w:val="00B26785"/>
    <w:rsid w:val="00B34BD9"/>
    <w:rsid w:val="00B548E3"/>
    <w:rsid w:val="00B917C0"/>
    <w:rsid w:val="00C158E4"/>
    <w:rsid w:val="00C17FBA"/>
    <w:rsid w:val="00C250A9"/>
    <w:rsid w:val="00C44334"/>
    <w:rsid w:val="00C650AF"/>
    <w:rsid w:val="00C979C5"/>
    <w:rsid w:val="00D5145F"/>
    <w:rsid w:val="00D60DEA"/>
    <w:rsid w:val="00D820BF"/>
    <w:rsid w:val="00DC4B40"/>
    <w:rsid w:val="00DD2C35"/>
    <w:rsid w:val="00DD34E2"/>
    <w:rsid w:val="00E43AA5"/>
    <w:rsid w:val="00E84645"/>
    <w:rsid w:val="00EA2243"/>
    <w:rsid w:val="00EB5CF3"/>
    <w:rsid w:val="00EF7E17"/>
    <w:rsid w:val="00F35372"/>
    <w:rsid w:val="00F4217F"/>
    <w:rsid w:val="00F66927"/>
    <w:rsid w:val="00F90A0A"/>
    <w:rsid w:val="00FB0D0B"/>
    <w:rsid w:val="00FD3969"/>
    <w:rsid w:val="00FD59E9"/>
    <w:rsid w:val="00FE2F0D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3CAE"/>
  <w15:docId w15:val="{7C4F99C6-5C1F-4494-9F8D-0CF86985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4B0"/>
  </w:style>
  <w:style w:type="paragraph" w:styleId="1">
    <w:name w:val="heading 1"/>
    <w:basedOn w:val="a"/>
    <w:next w:val="a"/>
    <w:link w:val="10"/>
    <w:uiPriority w:val="9"/>
    <w:qFormat/>
    <w:rsid w:val="00526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F1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11F1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7EE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AC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917C0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207C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4433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26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pro/okn/n005/" TargetMode="External"/><Relationship Id="rId13" Type="http://schemas.openxmlformats.org/officeDocument/2006/relationships/hyperlink" Target="https://goru.travel/place/oblastnoy-kulturno-vystavochnyy-tsen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rgan.pro/okn/n180/" TargetMode="External"/><Relationship Id="rId12" Type="http://schemas.openxmlformats.org/officeDocument/2006/relationships/hyperlink" Target="https://kurgan.pro/okn/n07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urgandrama.ru/history-1" TargetMode="External"/><Relationship Id="rId11" Type="http://schemas.openxmlformats.org/officeDocument/2006/relationships/hyperlink" Target="https://kurgan.pro/okn/n081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visitkurgan" TargetMode="External"/><Relationship Id="rId10" Type="http://schemas.openxmlformats.org/officeDocument/2006/relationships/hyperlink" Target="https://kurgan.pro/okn/n083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t45.ru/" TargetMode="External"/><Relationship Id="rId14" Type="http://schemas.openxmlformats.org/officeDocument/2006/relationships/hyperlink" Target="https://yandex.ru/video/preview/12338814995766181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Тушина</dc:creator>
  <cp:keywords/>
  <dc:description/>
  <cp:lastModifiedBy>Елена Нестерова</cp:lastModifiedBy>
  <cp:revision>8</cp:revision>
  <dcterms:created xsi:type="dcterms:W3CDTF">2024-03-01T10:12:00Z</dcterms:created>
  <dcterms:modified xsi:type="dcterms:W3CDTF">2025-04-03T06:14:00Z</dcterms:modified>
</cp:coreProperties>
</file>