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4721" w:rsidRDefault="00E97BCE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Школьный образовательный туристский маршрут «Дыхание времени»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:rsidR="00664721" w:rsidRDefault="00E97BCE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>
            <wp:simplePos x="0" y="0"/>
            <wp:positionH relativeFrom="column">
              <wp:posOffset>3333750</wp:posOffset>
            </wp:positionH>
            <wp:positionV relativeFrom="paragraph">
              <wp:posOffset>156195</wp:posOffset>
            </wp:positionV>
            <wp:extent cx="2947799" cy="5143500"/>
            <wp:effectExtent l="0" t="0" r="0" b="0"/>
            <wp:wrapTopAndBottom distT="19050" distB="1905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l="31844" r="29706"/>
                    <a:stretch>
                      <a:fillRect/>
                    </a:stretch>
                  </pic:blipFill>
                  <pic:spPr>
                    <a:xfrm>
                      <a:off x="0" y="0"/>
                      <a:ext cx="2947799" cy="514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64721" w:rsidRDefault="00664721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</w:rPr>
      </w:pPr>
    </w:p>
    <w:tbl>
      <w:tblPr>
        <w:tblStyle w:val="ac"/>
        <w:tblW w:w="1487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10064"/>
      </w:tblGrid>
      <w:tr w:rsidR="00664721">
        <w:tc>
          <w:tcPr>
            <w:tcW w:w="14879" w:type="dxa"/>
            <w:gridSpan w:val="2"/>
          </w:tcPr>
          <w:p w:rsidR="00664721" w:rsidRDefault="00E97BCE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Описание маршрута</w:t>
            </w:r>
          </w:p>
        </w:tc>
      </w:tr>
      <w:tr w:rsidR="00664721">
        <w:tc>
          <w:tcPr>
            <w:tcW w:w="4815" w:type="dxa"/>
          </w:tcPr>
          <w:p w:rsidR="00664721" w:rsidRDefault="00E97BC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Название школьного образовательного туристского маршрута</w:t>
            </w:r>
          </w:p>
        </w:tc>
        <w:tc>
          <w:tcPr>
            <w:tcW w:w="10064" w:type="dxa"/>
          </w:tcPr>
          <w:p w:rsidR="00664721" w:rsidRDefault="00E97BC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Школьный образовательный туристский маршрут «Дыхание времени»</w:t>
            </w:r>
          </w:p>
        </w:tc>
      </w:tr>
      <w:tr w:rsidR="00664721">
        <w:tc>
          <w:tcPr>
            <w:tcW w:w="4815" w:type="dxa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Целевая аудитория</w:t>
            </w:r>
          </w:p>
        </w:tc>
        <w:tc>
          <w:tcPr>
            <w:tcW w:w="10064" w:type="dxa"/>
          </w:tcPr>
          <w:p w:rsidR="00664721" w:rsidRDefault="00E97BC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bookmarkStart w:id="0" w:name="_heading=h.30j0zll" w:colFirst="0" w:colLast="0"/>
            <w:bookmarkEnd w:id="0"/>
            <w:r>
              <w:rPr>
                <w:rFonts w:ascii="Arial" w:eastAsia="Arial" w:hAnsi="Arial" w:cs="Arial"/>
                <w:sz w:val="24"/>
                <w:szCs w:val="24"/>
              </w:rPr>
              <w:t>Обучающиеся с 1-11 класс</w:t>
            </w:r>
          </w:p>
        </w:tc>
      </w:tr>
      <w:tr w:rsidR="00664721"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Ключевые направления</w:t>
            </w:r>
          </w:p>
        </w:tc>
        <w:tc>
          <w:tcPr>
            <w:tcW w:w="10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#История#Традиции#Роднойкрай#Наследие#Отечество#Победа#Культура#Патриот</w:t>
            </w:r>
          </w:p>
        </w:tc>
      </w:tr>
      <w:tr w:rsidR="00664721"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Возможная интеграция в образовательные программы</w:t>
            </w:r>
          </w:p>
        </w:tc>
        <w:tc>
          <w:tcPr>
            <w:tcW w:w="10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Образовательные программы основного общего образования по предметам история, региональный компонент - историческое краеведение, обществознание, литература; дополнительные общеобразовательные программы туристско-краеведческой, социально-гуманитарной направленностей; программа воспитания/воспитательной работы</w:t>
            </w:r>
          </w:p>
        </w:tc>
      </w:tr>
      <w:tr w:rsidR="00664721"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Доступность для детей с ОВЗ</w:t>
            </w:r>
          </w:p>
        </w:tc>
        <w:tc>
          <w:tcPr>
            <w:tcW w:w="10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Доступно в составе смешанных групп</w:t>
            </w:r>
          </w:p>
        </w:tc>
      </w:tr>
      <w:tr w:rsidR="00664721"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Сезонность</w:t>
            </w:r>
          </w:p>
        </w:tc>
        <w:tc>
          <w:tcPr>
            <w:tcW w:w="10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Всесезонный</w:t>
            </w:r>
          </w:p>
        </w:tc>
      </w:tr>
      <w:tr w:rsidR="00664721"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Продолжительность маршрута</w:t>
            </w:r>
          </w:p>
        </w:tc>
        <w:tc>
          <w:tcPr>
            <w:tcW w:w="10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 часа</w:t>
            </w:r>
          </w:p>
        </w:tc>
      </w:tr>
      <w:tr w:rsidR="00664721"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Населенные пункты маршрута и (или) ключевые объекты (точки) маршрута</w:t>
            </w:r>
          </w:p>
        </w:tc>
        <w:tc>
          <w:tcPr>
            <w:tcW w:w="10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F4A3D" w:rsidRDefault="00E97BC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Курганская область,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Шатровский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МО, с.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Спицыно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664721" w:rsidRDefault="00E97BC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Ангары, Машинно-тракторная мастерская; Аллея Славы (Памятник Шарыпову А.Г. Мемориал погибшим героям Великой Отечественной Войны);</w:t>
            </w:r>
          </w:p>
          <w:p w:rsidR="00664721" w:rsidRDefault="00E97BC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Спицынский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музей.</w:t>
            </w:r>
          </w:p>
        </w:tc>
      </w:tr>
      <w:tr w:rsidR="00664721"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bookmarkStart w:id="1" w:name="_heading=h.1fob9te" w:colFirst="0" w:colLast="0"/>
            <w:bookmarkEnd w:id="1"/>
            <w:r>
              <w:rPr>
                <w:rFonts w:ascii="Arial" w:eastAsia="Arial" w:hAnsi="Arial" w:cs="Arial"/>
                <w:sz w:val="24"/>
                <w:szCs w:val="24"/>
              </w:rPr>
              <w:t>Цели маршрута</w:t>
            </w:r>
          </w:p>
        </w:tc>
        <w:tc>
          <w:tcPr>
            <w:tcW w:w="10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Формирование целостных представлений о родном крае.</w:t>
            </w:r>
          </w:p>
        </w:tc>
      </w:tr>
      <w:tr w:rsidR="00664721"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Образовательные задачи маршрута</w:t>
            </w:r>
          </w:p>
        </w:tc>
        <w:tc>
          <w:tcPr>
            <w:tcW w:w="10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Развивать интерес любознательность, расширять кругозор;</w:t>
            </w:r>
          </w:p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Обобщить, систематизировать и расширить, знания детей о родном крае;</w:t>
            </w:r>
          </w:p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Воспитывать любовь к своему родному краю.</w:t>
            </w:r>
          </w:p>
        </w:tc>
      </w:tr>
      <w:tr w:rsidR="00664721"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Программа маршрута</w:t>
            </w:r>
          </w:p>
        </w:tc>
        <w:tc>
          <w:tcPr>
            <w:tcW w:w="10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Этапы маршрута:</w:t>
            </w:r>
          </w:p>
          <w:p w:rsidR="00664721" w:rsidRDefault="00E97BC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Встреча возле машинно-тракторной мастерской. В начале экскурсанты познакомятся с краткой биографией заслуженного фермера России Александра Валентиновича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Грехова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>, узнают о его вкладе в сельскохозяйственную индустрию Курганской области. Посмотрят ангары снаружи и внутри, узнают о том, что там хранится. Увидят сельскохозяйственную технику, узнают о том зачем она нужна и что делает.</w:t>
            </w:r>
          </w:p>
          <w:p w:rsidR="00664721" w:rsidRDefault="00E97BC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Затем пешком доходят до Аллеи Славы, где узнают о герое советского союза А.Г. Шарыпове и о других солдатах, ушедших на войну. Посмотрят на памятник и мемориал.</w:t>
            </w:r>
          </w:p>
          <w:p w:rsidR="00664721" w:rsidRDefault="00E97BCE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После этого экскурсанты посетят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Спицынский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музей, который находится в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Спицынском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доме культуры, узнают о экспонатах, их назначении. Эта конечная точка экскурсии, после которой экскурсанты возвращаются домой.</w:t>
            </w:r>
          </w:p>
        </w:tc>
      </w:tr>
      <w:tr w:rsidR="00664721"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Карта маршрута </w:t>
            </w:r>
          </w:p>
        </w:tc>
        <w:tc>
          <w:tcPr>
            <w:tcW w:w="10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114300" distB="114300" distL="114300" distR="114300">
                  <wp:extent cx="6257925" cy="68580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925" cy="685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721"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УМК</w:t>
            </w:r>
          </w:p>
        </w:tc>
        <w:tc>
          <w:tcPr>
            <w:tcW w:w="10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2F3512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7" w:history="1">
              <w:r w:rsidR="007F1CAE" w:rsidRPr="0029351A">
                <w:rPr>
                  <w:rStyle w:val="a5"/>
                  <w:rFonts w:ascii="Arial" w:eastAsia="Arial" w:hAnsi="Arial" w:cs="Arial"/>
                  <w:sz w:val="24"/>
                  <w:szCs w:val="24"/>
                </w:rPr>
                <w:t>https://vk.com/wall-218867276_89</w:t>
              </w:r>
            </w:hyperlink>
          </w:p>
          <w:p w:rsidR="007F1CAE" w:rsidRDefault="002F3512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8" w:history="1">
              <w:r w:rsidRPr="00DD1536">
                <w:rPr>
                  <w:rStyle w:val="a5"/>
                  <w:rFonts w:ascii="Arial" w:eastAsia="Arial" w:hAnsi="Arial" w:cs="Arial"/>
                  <w:sz w:val="24"/>
                  <w:szCs w:val="24"/>
                </w:rPr>
                <w:t>https://www.kurgangen.ru/photos/thumbnails.php?album=273&amp;page=2&amp;sort=td</w:t>
              </w:r>
            </w:hyperlink>
          </w:p>
          <w:p w:rsidR="002F3512" w:rsidRDefault="002F3512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9" w:history="1">
              <w:r w:rsidRPr="00DD1536">
                <w:rPr>
                  <w:rStyle w:val="a5"/>
                  <w:rFonts w:ascii="Arial" w:eastAsia="Arial" w:hAnsi="Arial" w:cs="Arial"/>
                  <w:sz w:val="24"/>
                  <w:szCs w:val="24"/>
                </w:rPr>
                <w:t>https://vk.com/wall-161665835_6633</w:t>
              </w:r>
            </w:hyperlink>
          </w:p>
          <w:p w:rsidR="002F3512" w:rsidRDefault="002F3512">
            <w:pPr>
              <w:rPr>
                <w:rFonts w:ascii="Arial" w:eastAsia="Arial" w:hAnsi="Arial" w:cs="Arial"/>
                <w:sz w:val="24"/>
                <w:szCs w:val="24"/>
              </w:rPr>
            </w:pPr>
            <w:bookmarkStart w:id="2" w:name="_GoBack"/>
            <w:bookmarkEnd w:id="2"/>
          </w:p>
        </w:tc>
      </w:tr>
      <w:tr w:rsidR="00664721">
        <w:tc>
          <w:tcPr>
            <w:tcW w:w="4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Дополнительные условия</w:t>
            </w:r>
          </w:p>
        </w:tc>
        <w:tc>
          <w:tcPr>
            <w:tcW w:w="10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64721" w:rsidRDefault="00E97BC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Предварительная запись: по почте </w:t>
            </w:r>
            <w:proofErr w:type="spellStart"/>
            <w:proofErr w:type="gramStart"/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t>spitsynskaya.rural</w:t>
            </w:r>
            <w:proofErr w:type="gramEnd"/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t>.library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  <w:highlight w:val="white"/>
              </w:rPr>
              <w:t xml:space="preserve"> или по номеру телефона +7 (919) 572-68-10</w:t>
            </w:r>
          </w:p>
        </w:tc>
      </w:tr>
    </w:tbl>
    <w:p w:rsidR="00664721" w:rsidRDefault="00664721">
      <w:pPr>
        <w:rPr>
          <w:rFonts w:ascii="Arial" w:eastAsia="Arial" w:hAnsi="Arial" w:cs="Arial"/>
          <w:b/>
          <w:sz w:val="24"/>
          <w:szCs w:val="24"/>
        </w:rPr>
      </w:pPr>
    </w:p>
    <w:sectPr w:rsidR="00664721">
      <w:pgSz w:w="16838" w:h="11906" w:orient="landscape"/>
      <w:pgMar w:top="426" w:right="1134" w:bottom="709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21"/>
    <w:rsid w:val="002F3512"/>
    <w:rsid w:val="00664721"/>
    <w:rsid w:val="007F1CAE"/>
    <w:rsid w:val="008C51A2"/>
    <w:rsid w:val="00E97BCE"/>
    <w:rsid w:val="00EF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8BAAB"/>
  <w15:docId w15:val="{B735CBC0-9240-48A5-87C3-37AF30981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54B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0B71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11F15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111F15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1B7EE5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A0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0AC9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B917C0"/>
    <w:rPr>
      <w:i/>
      <w:iCs/>
    </w:rPr>
  </w:style>
  <w:style w:type="character" w:styleId="aa">
    <w:name w:val="Unresolved Mention"/>
    <w:basedOn w:val="a0"/>
    <w:uiPriority w:val="99"/>
    <w:semiHidden/>
    <w:unhideWhenUsed/>
    <w:rsid w:val="009A207C"/>
    <w:rPr>
      <w:color w:val="605E5C"/>
      <w:shd w:val="clear" w:color="auto" w:fill="E1DFDD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urgangen.ru/photos/thumbnails.php?album=273&amp;page=2&amp;sort=td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wall-218867276_89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wall-161665835_66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MGYSZ8k5Pp0b7rhGvxKelW6K8g==">CgMxLjAyCWguMzBqMHpsbDIJaC4xZm9iOXRlOAByITFBQjROQUxsTmVwMzQ2SE9GTVVZVm9KV1NIWmdKQUFyaw==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ГАНОУ КО ЦРСК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Архипова</dc:creator>
  <cp:lastModifiedBy>Елена Нестерова</cp:lastModifiedBy>
  <cp:revision>4</cp:revision>
  <dcterms:created xsi:type="dcterms:W3CDTF">2022-08-03T05:05:00Z</dcterms:created>
  <dcterms:modified xsi:type="dcterms:W3CDTF">2025-03-31T06:17:00Z</dcterms:modified>
</cp:coreProperties>
</file>